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41" w:rsidRDefault="003F342E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4433977</wp:posOffset>
            </wp:positionH>
            <wp:positionV relativeFrom="paragraph">
              <wp:posOffset>-349154</wp:posOffset>
            </wp:positionV>
            <wp:extent cx="2396829" cy="1323956"/>
            <wp:effectExtent l="19050" t="0" r="3471" b="0"/>
            <wp:wrapNone/>
            <wp:docPr id="7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792" cy="13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42E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8093600</wp:posOffset>
            </wp:positionH>
            <wp:positionV relativeFrom="paragraph">
              <wp:posOffset>-135669</wp:posOffset>
            </wp:positionV>
            <wp:extent cx="2705072" cy="1494845"/>
            <wp:effectExtent l="19050" t="0" r="3616" b="0"/>
            <wp:wrapNone/>
            <wp:docPr id="4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58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42E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7941200</wp:posOffset>
            </wp:positionH>
            <wp:positionV relativeFrom="paragraph">
              <wp:posOffset>-288069</wp:posOffset>
            </wp:positionV>
            <wp:extent cx="2705072" cy="1494845"/>
            <wp:effectExtent l="19050" t="0" r="3616" b="0"/>
            <wp:wrapNone/>
            <wp:docPr id="3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58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42E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7788800</wp:posOffset>
            </wp:positionH>
            <wp:positionV relativeFrom="paragraph">
              <wp:posOffset>-440469</wp:posOffset>
            </wp:positionV>
            <wp:extent cx="2705072" cy="1494845"/>
            <wp:effectExtent l="19050" t="0" r="3616" b="0"/>
            <wp:wrapNone/>
            <wp:docPr id="2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58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441" w:rsidRPr="000E6441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7636400</wp:posOffset>
            </wp:positionH>
            <wp:positionV relativeFrom="paragraph">
              <wp:posOffset>-592869</wp:posOffset>
            </wp:positionV>
            <wp:extent cx="2705072" cy="1494845"/>
            <wp:effectExtent l="19050" t="0" r="3616" b="0"/>
            <wp:wrapNone/>
            <wp:docPr id="5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58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441" w:rsidRDefault="000E6441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6441" w:rsidRDefault="003F342E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3F342E">
        <w:rPr>
          <w:rFonts w:ascii="Times New Roman" w:eastAsia="Times New Roman" w:hAnsi="Times New Roman" w:cs="Times New Roman"/>
          <w:b/>
          <w:bCs/>
          <w:noProof/>
          <w:sz w:val="24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8246000</wp:posOffset>
            </wp:positionH>
            <wp:positionV relativeFrom="paragraph">
              <wp:posOffset>-333789</wp:posOffset>
            </wp:positionV>
            <wp:extent cx="2705072" cy="1494845"/>
            <wp:effectExtent l="19050" t="0" r="3616" b="0"/>
            <wp:wrapNone/>
            <wp:docPr id="6" name="image1.jpeg" descr="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58" cy="1498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441" w:rsidRDefault="000E6441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6441" w:rsidRDefault="000E6441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E6441" w:rsidRDefault="000E6441" w:rsidP="00F11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F11A03" w:rsidRPr="00C64D63" w:rsidRDefault="00F11A03" w:rsidP="00F11A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:rsidR="00C64D63" w:rsidRPr="00C64D63" w:rsidRDefault="00F11A03" w:rsidP="00F11A03">
      <w:pPr>
        <w:shd w:val="clear" w:color="auto" w:fill="FFFFFF"/>
        <w:spacing w:after="160" w:line="223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учебно-воспитательных, внеурочных и </w:t>
      </w:r>
      <w:proofErr w:type="spellStart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>социокультурных</w:t>
      </w:r>
      <w:proofErr w:type="spellEnd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 мероприятий в центре образования </w:t>
      </w:r>
      <w:proofErr w:type="spellStart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>естественно-научной</w:t>
      </w:r>
      <w:proofErr w:type="spellEnd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 и </w:t>
      </w:r>
      <w:proofErr w:type="gramStart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>технологической</w:t>
      </w:r>
      <w:proofErr w:type="gramEnd"/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 направленностей</w:t>
      </w:r>
    </w:p>
    <w:p w:rsidR="00F11A03" w:rsidRPr="00C64D63" w:rsidRDefault="00F11A03" w:rsidP="00F11A03">
      <w:pPr>
        <w:shd w:val="clear" w:color="auto" w:fill="FFFFFF"/>
        <w:spacing w:after="160" w:line="223" w:lineRule="atLeast"/>
        <w:jc w:val="center"/>
        <w:rPr>
          <w:rFonts w:ascii="Tahoma" w:eastAsia="Times New Roman" w:hAnsi="Tahoma" w:cs="Tahoma"/>
          <w:lang w:eastAsia="ru-RU"/>
        </w:rPr>
      </w:pPr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 «Точка роста» на 202</w:t>
      </w:r>
      <w:r w:rsidR="0015053E" w:rsidRPr="00C64D6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 w:rsidR="0015053E" w:rsidRPr="00C64D63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C64D63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</w:p>
    <w:p w:rsidR="00F11A03" w:rsidRPr="00C64D63" w:rsidRDefault="00F11A03" w:rsidP="00F11A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64D63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</w:p>
    <w:tbl>
      <w:tblPr>
        <w:tblW w:w="1093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"/>
        <w:gridCol w:w="516"/>
        <w:gridCol w:w="2470"/>
        <w:gridCol w:w="33"/>
        <w:gridCol w:w="2301"/>
        <w:gridCol w:w="1678"/>
        <w:gridCol w:w="1666"/>
        <w:gridCol w:w="1990"/>
      </w:tblGrid>
      <w:tr w:rsidR="00C64D63" w:rsidRPr="00C64D63" w:rsidTr="00C64D63">
        <w:trPr>
          <w:trHeight w:val="522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ahoma" w:eastAsia="Times New Roman" w:hAnsi="Tahoma" w:cs="Tahoma"/>
                <w:b/>
                <w:bCs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Краткое содержание мероприятия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участников мероприятия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 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  <w:proofErr w:type="gramEnd"/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реализацию мероприятия</w:t>
            </w:r>
          </w:p>
        </w:tc>
      </w:tr>
      <w:tr w:rsidR="00F11A03" w:rsidRPr="00C64D63" w:rsidTr="00105A02">
        <w:trPr>
          <w:trHeight w:val="171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171" w:lineRule="atLeast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ahoma" w:eastAsia="Times New Roman" w:hAnsi="Tahoma" w:cs="Tahoma"/>
                <w:b/>
                <w:bCs/>
                <w:lang w:eastAsia="ru-RU"/>
              </w:rPr>
              <w:t> </w:t>
            </w:r>
          </w:p>
        </w:tc>
        <w:tc>
          <w:tcPr>
            <w:tcW w:w="106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C7418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ahoma" w:eastAsia="Times New Roman" w:hAnsi="Tahoma" w:cs="Tahoma"/>
                <w:b/>
                <w:bCs/>
                <w:lang w:eastAsia="ru-RU"/>
              </w:rPr>
              <w:t>  </w:t>
            </w:r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Методическое сопровождение</w:t>
            </w:r>
          </w:p>
        </w:tc>
      </w:tr>
      <w:tr w:rsidR="00C64D63" w:rsidRPr="00C64D63" w:rsidTr="00105A02">
        <w:trPr>
          <w:trHeight w:val="1043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август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</w:t>
            </w:r>
          </w:p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4D63" w:rsidRPr="00C64D63" w:rsidTr="00105A02">
        <w:trPr>
          <w:trHeight w:val="863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на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0198F" w:rsidRPr="00C64D6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Составл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ение и утверждение плана на 2024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105A02">
        <w:trPr>
          <w:trHeight w:val="1053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Реализация общеобразовательных программ по предметным областям «Физика»,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«Биология», «Химия»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Проведение занятий на обновленном учебном оборудовании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педагоги-предметники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C7CE2"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105A02">
        <w:trPr>
          <w:trHeight w:val="69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Реализация курсов внеурочной деятельности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Курсы внеурочной деятельности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сотрудники центра, педагоги-предметники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по УВР, руководитель Центра «Точка роста»,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105A02">
        <w:trPr>
          <w:trHeight w:val="557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педагоги-предметники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по УВР, руководитель Центра «Точка роста»,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105A02">
        <w:trPr>
          <w:trHeight w:val="1214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педагоги-предметники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="0015053E"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по УВР, руководитель Центра «Точка роста»,</w:t>
            </w:r>
          </w:p>
          <w:p w:rsidR="00F11A03" w:rsidRPr="00C64D63" w:rsidRDefault="00F11A0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105A02">
        <w:trPr>
          <w:trHeight w:val="1214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Семинар «Нововведения в организации дополнительного образования»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</w:tr>
      <w:tr w:rsidR="00C64D63" w:rsidRPr="00C64D63" w:rsidTr="00105A02">
        <w:trPr>
          <w:trHeight w:val="1043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Круглый стол «Анализ работы за 2024-2025 учебный год. Планирование работы на 2025-2026 учебный год»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за 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 2025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Директор, Заместители руководителя, руководитель Центра «Точка роста»</w:t>
            </w:r>
          </w:p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4D63" w:rsidRPr="00C64D63" w:rsidTr="00105A02">
        <w:trPr>
          <w:trHeight w:val="522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Отчёт о работе Центра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Центра за год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руководитель, сотрудники центра</w:t>
            </w:r>
            <w:r w:rsidRPr="00C64D63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8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июнь 2025 года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по УВР, руководитель Центра «Точка роста»</w:t>
            </w:r>
          </w:p>
        </w:tc>
      </w:tr>
      <w:tr w:rsidR="00C64D63" w:rsidRPr="00C64D63" w:rsidTr="00FD32CD">
        <w:trPr>
          <w:trHeight w:val="171"/>
        </w:trPr>
        <w:tc>
          <w:tcPr>
            <w:tcW w:w="1093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D63" w:rsidRPr="00C64D63" w:rsidRDefault="00C64D63" w:rsidP="00F11A03">
            <w:pPr>
              <w:spacing w:after="0" w:line="171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D63">
              <w:rPr>
                <w:rFonts w:ascii="Times New Roman" w:hAnsi="Times New Roman" w:cs="Times New Roman"/>
                <w:b/>
              </w:rPr>
              <w:t xml:space="preserve">Проведение учебно-воспитательных, внеурочных и </w:t>
            </w:r>
            <w:proofErr w:type="spellStart"/>
            <w:r w:rsidRPr="00C64D63">
              <w:rPr>
                <w:rFonts w:ascii="Times New Roman" w:hAnsi="Times New Roman" w:cs="Times New Roman"/>
                <w:b/>
              </w:rPr>
              <w:t>социокультурных</w:t>
            </w:r>
            <w:proofErr w:type="spellEnd"/>
            <w:r w:rsidRPr="00C64D63">
              <w:rPr>
                <w:rFonts w:ascii="Times New Roman" w:hAnsi="Times New Roman" w:cs="Times New Roman"/>
                <w:b/>
              </w:rPr>
              <w:t xml:space="preserve"> мероприятий </w:t>
            </w:r>
            <w:proofErr w:type="gramStart"/>
            <w:r w:rsidRPr="00C64D63">
              <w:rPr>
                <w:rFonts w:ascii="Times New Roman" w:hAnsi="Times New Roman" w:cs="Times New Roman"/>
                <w:b/>
              </w:rPr>
              <w:t>для</w:t>
            </w:r>
            <w:proofErr w:type="gramEnd"/>
            <w:r w:rsidRPr="00C64D63">
              <w:rPr>
                <w:rFonts w:ascii="Times New Roman" w:hAnsi="Times New Roman" w:cs="Times New Roman"/>
                <w:b/>
              </w:rPr>
              <w:t xml:space="preserve"> обучающихся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Экскурсия в Центр «Точка роста»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Знакомство с Центром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Учащиеся начальной школы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Экскурсия «Тайны кабинета химии»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4A58F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Знакомство с химической лабораторией Центра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B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«В мире робототехники»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B216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технологической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лабораторией Центра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– 6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 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A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Школьный этап Всероссийской олимпиады школьников.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A681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сентябрь, октябрь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Лабораторная работа «Осваиваем лабораторное оборудование»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Использование цифровых микроскопов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 xml:space="preserve">«Путешествие в </w:t>
            </w:r>
            <w:proofErr w:type="spellStart"/>
            <w:r w:rsidRPr="00C64D63">
              <w:rPr>
                <w:rFonts w:ascii="Times New Roman" w:hAnsi="Times New Roman" w:cs="Times New Roman"/>
              </w:rPr>
              <w:t>Легоград</w:t>
            </w:r>
            <w:proofErr w:type="spellEnd"/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57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Вводная игра «Что я знаю о физике»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«Измерение температуры тел»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Лабораторная работа «Микроскопы»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цифровых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микроскопов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Центра «Точка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Исследовательская работа «Микромир»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Использование цифровых микроскопов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Химическая игра «Ваш ход»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>Интеллектуальная игра «</w:t>
            </w:r>
            <w:proofErr w:type="spellStart"/>
            <w:r w:rsidRPr="00C64D63">
              <w:rPr>
                <w:rFonts w:ascii="Times New Roman" w:hAnsi="Times New Roman" w:cs="Times New Roman"/>
              </w:rPr>
              <w:t>Лего-знайка</w:t>
            </w:r>
            <w:proofErr w:type="spellEnd"/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Интеллектуальная игра «Что мы знаем о роботах»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«Измерение плотности куска сахара»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Лабораторная работа «Исследование явления теплообмена при смешивании холодной и горячей воды»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октябрь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Всероссийский экологический диктант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экологических знаний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 xml:space="preserve">Региональный этап </w:t>
            </w:r>
            <w:r w:rsidRPr="00C64D6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C64D63">
              <w:rPr>
                <w:rFonts w:ascii="Times New Roman" w:hAnsi="Times New Roman" w:cs="Times New Roman"/>
                <w:shd w:val="clear" w:color="auto" w:fill="FFFFFF"/>
              </w:rPr>
              <w:t xml:space="preserve"> Всероссийской олимпиады по естественнонаучной грамотности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188" w:rsidRPr="00C64D63" w:rsidRDefault="00C74188" w:rsidP="009C7C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Образовательный марафон по информатике.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>Конкурс конструирования «Кто быстрее»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>Конкурс конструирования «Самый быстрый»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этап Всероссийской </w:t>
            </w:r>
            <w:r w:rsidRPr="00C64D6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олимпиады школьников.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A681A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Популяризация знаний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Ноябрь- декабрь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Центра «Точка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Конференция «Клетка – единица жизни. Открытая живая система»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«Измерение жесткости пружины»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«Измерение относительной влажности воздуха»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ноябрь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Внеклассное  мероприятие «Удивительный  мир химии»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D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Декабрь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</w:rPr>
              <w:t xml:space="preserve">Викторина «Что мы знаем о </w:t>
            </w:r>
            <w:r w:rsidRPr="00C64D63">
              <w:rPr>
                <w:rFonts w:ascii="Times New Roman" w:hAnsi="Times New Roman" w:cs="Times New Roman"/>
                <w:lang w:val="en-US"/>
              </w:rPr>
              <w:t>LEGO</w:t>
            </w:r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Декабрь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Викторина «</w:t>
            </w:r>
            <w:proofErr w:type="spellStart"/>
            <w:r w:rsidRPr="00C64D63">
              <w:rPr>
                <w:rFonts w:ascii="Times New Roman" w:hAnsi="Times New Roman" w:cs="Times New Roman"/>
              </w:rPr>
              <w:t>РобоМир</w:t>
            </w:r>
            <w:proofErr w:type="spellEnd"/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Декабрь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Игра «Путешествие по стране «Физика»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«Определение плотности твердого тела».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декабрь 2024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 xml:space="preserve">Конкурс «Веселые </w:t>
            </w:r>
            <w:proofErr w:type="spellStart"/>
            <w:r w:rsidRPr="00C64D63">
              <w:rPr>
                <w:rFonts w:ascii="Times New Roman" w:hAnsi="Times New Roman" w:cs="Times New Roman"/>
                <w:lang w:val="en-US"/>
              </w:rPr>
              <w:t>lego</w:t>
            </w:r>
            <w:proofErr w:type="spellEnd"/>
            <w:r w:rsidRPr="00C64D63">
              <w:rPr>
                <w:rFonts w:ascii="Times New Roman" w:hAnsi="Times New Roman" w:cs="Times New Roman"/>
              </w:rPr>
              <w:t>-изобретения»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B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Янва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рь 202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Соревнования «</w:t>
            </w:r>
            <w:proofErr w:type="spellStart"/>
            <w:r w:rsidRPr="00C64D63">
              <w:rPr>
                <w:rFonts w:ascii="Times New Roman" w:hAnsi="Times New Roman" w:cs="Times New Roman"/>
              </w:rPr>
              <w:t>Робокалейдоскоп</w:t>
            </w:r>
            <w:proofErr w:type="spellEnd"/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Январь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Беседа «Физика в моём доме»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Популяризация знаний естественнонаучной направленности у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Викторина «Физика вокруг нас»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янва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64D63">
              <w:rPr>
                <w:rFonts w:ascii="Times New Roman" w:hAnsi="Times New Roman" w:cs="Times New Roman"/>
                <w:shd w:val="clear" w:color="auto" w:fill="FFFFFF"/>
              </w:rPr>
              <w:t>Викторина «В  химическом царстве»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 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1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Конкурс "На перекрестке наук" для обучающихся 8 классов ЦО "Точка роста"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C74188" w:rsidRPr="00C64D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Неделя науки и творчества в «Точке роста»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7-8,1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Интеллектуальная игра «Мыслители»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, 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Исследование магнита и его свойств</w:t>
            </w:r>
          </w:p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Творческий конкурс «Планета добрых роботов»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Представление конкурсных работ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  <w:p w:rsidR="00C74188" w:rsidRPr="00C64D63" w:rsidRDefault="00C74188" w:rsidP="00D6601D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Проектная деятельность в физике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6-9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Лабор</w:t>
            </w:r>
            <w:bookmarkStart w:id="0" w:name="_GoBack"/>
            <w:bookmarkEnd w:id="0"/>
            <w:r w:rsidRPr="00C64D63">
              <w:rPr>
                <w:rFonts w:ascii="Times New Roman" w:hAnsi="Times New Roman" w:cs="Times New Roman"/>
              </w:rPr>
              <w:t>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B26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  <w:lang w:val="en-US"/>
              </w:rPr>
              <w:t>LEGO-</w:t>
            </w:r>
            <w:proofErr w:type="spellStart"/>
            <w:r w:rsidRPr="00C64D63">
              <w:rPr>
                <w:rFonts w:ascii="Times New Roman" w:hAnsi="Times New Roman" w:cs="Times New Roman"/>
              </w:rPr>
              <w:t>батл</w:t>
            </w:r>
            <w:proofErr w:type="spellEnd"/>
            <w:r w:rsidRPr="00C64D63">
              <w:rPr>
                <w:rFonts w:ascii="Times New Roman" w:hAnsi="Times New Roman" w:cs="Times New Roman"/>
              </w:rPr>
              <w:t xml:space="preserve"> «Эрудит»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873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Интеллектуальная  игра «Что? Где? Когда?»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Популяризация знаний естественнонаучной направленности у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D6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0E644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«Большая перемена»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Представление конкурсных работ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7-10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Форум юных учёных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Фестиваль проектов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7-1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проектов по химии по теме «Чипсы», «Кока-кола», «Полезные или </w:t>
            </w:r>
            <w:proofErr w:type="spell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ведные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Представление конкурсных работ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28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 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7744BC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Экспериментальная работа «Вычисление мощности развиваемой школьником при подъеме с 1 на  3 этаж»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2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B216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Конкурс конструирования «Знатоки конструирования»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Представление конкурсных работ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,5-6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7B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69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Всероссийские акции</w:t>
            </w:r>
          </w:p>
          <w:p w:rsidR="00C74188" w:rsidRPr="00C64D63" w:rsidRDefault="00C74188" w:rsidP="007B216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«День ДНК» «Всероссийский урок генетики»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Единые тематические уроки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9-1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69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C64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 xml:space="preserve">«Творчество из </w:t>
            </w:r>
            <w:r w:rsidRPr="00C64D63">
              <w:rPr>
                <w:rFonts w:ascii="Times New Roman" w:hAnsi="Times New Roman" w:cs="Times New Roman"/>
                <w:lang w:val="en-US"/>
              </w:rPr>
              <w:t>LEGO</w:t>
            </w:r>
            <w:r w:rsidRPr="00C64D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69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«Мой любимый робот»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технологической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692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71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4D63">
              <w:rPr>
                <w:rFonts w:ascii="Times New Roman" w:hAnsi="Times New Roman" w:cs="Times New Roman"/>
              </w:rPr>
              <w:t>Своя-игра</w:t>
            </w:r>
            <w:proofErr w:type="spellEnd"/>
            <w:proofErr w:type="gramEnd"/>
            <w:r w:rsidRPr="00C64D63">
              <w:rPr>
                <w:rFonts w:ascii="Times New Roman" w:hAnsi="Times New Roman" w:cs="Times New Roman"/>
              </w:rPr>
              <w:t xml:space="preserve"> «Физический калейдоскоп»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Популяризация знаний естественнонаучной направленности у учащихся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6-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64D63" w:rsidRPr="00C64D63" w:rsidTr="00C64D63">
        <w:trPr>
          <w:trHeight w:val="594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Неделя химии и биологии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рамках недели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55F8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</w:t>
            </w:r>
            <w:proofErr w:type="gram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чителя химии и биологии</w:t>
            </w:r>
          </w:p>
        </w:tc>
      </w:tr>
      <w:tr w:rsidR="00C64D63" w:rsidRPr="00C64D63" w:rsidTr="00C64D63">
        <w:trPr>
          <w:trHeight w:val="531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Неделя физики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рамках недели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55F8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</w:t>
            </w:r>
            <w:proofErr w:type="gram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чителя физики</w:t>
            </w:r>
          </w:p>
        </w:tc>
      </w:tr>
      <w:tr w:rsidR="00C64D63" w:rsidRPr="00C64D63" w:rsidTr="00C64D63">
        <w:trPr>
          <w:trHeight w:val="43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188" w:rsidRPr="00C64D63" w:rsidRDefault="00C74188" w:rsidP="00C64D6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64D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Гагаринский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урок «Космос – это мы»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в рамках недели 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Космонавтики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91840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7-11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 Центра</w:t>
            </w:r>
          </w:p>
        </w:tc>
      </w:tr>
      <w:tr w:rsidR="00C74188" w:rsidRPr="00C64D63" w:rsidTr="00C64D63">
        <w:trPr>
          <w:trHeight w:val="43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>«Урок Цифры»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hAnsi="Times New Roman" w:cs="Times New Roman"/>
              </w:rPr>
              <w:t xml:space="preserve">Участие в системе </w:t>
            </w:r>
            <w:proofErr w:type="gramStart"/>
            <w:r w:rsidRPr="00C64D63">
              <w:rPr>
                <w:rFonts w:ascii="Times New Roman" w:hAnsi="Times New Roman" w:cs="Times New Roman"/>
              </w:rPr>
              <w:t>открытых</w:t>
            </w:r>
            <w:proofErr w:type="gramEnd"/>
            <w:r w:rsidRPr="00C64D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4D63">
              <w:rPr>
                <w:rFonts w:ascii="Times New Roman" w:hAnsi="Times New Roman" w:cs="Times New Roman"/>
              </w:rPr>
              <w:t>онлайн-уроков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5-11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43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64D63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4D63">
              <w:rPr>
                <w:rFonts w:ascii="Times New Roman" w:hAnsi="Times New Roman" w:cs="Times New Roman"/>
              </w:rPr>
              <w:t>Итоговая конференция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591840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Итоги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работ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и результатами Центра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9C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4-11 класс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Май 2025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D6601D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 Центра</w:t>
            </w:r>
          </w:p>
        </w:tc>
      </w:tr>
      <w:tr w:rsidR="00C74188" w:rsidRPr="00C64D63" w:rsidTr="00C64D63">
        <w:trPr>
          <w:trHeight w:val="269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ahoma" w:eastAsia="Times New Roman" w:hAnsi="Tahoma" w:cs="Tahoma"/>
                <w:b/>
                <w:bCs/>
                <w:lang w:eastAsia="ru-RU"/>
              </w:rPr>
              <w:t> </w:t>
            </w:r>
          </w:p>
        </w:tc>
        <w:tc>
          <w:tcPr>
            <w:tcW w:w="106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ahoma" w:eastAsia="Times New Roman" w:hAnsi="Tahoma" w:cs="Tahoma"/>
                <w:b/>
                <w:bCs/>
                <w:lang w:eastAsia="ru-RU"/>
              </w:rPr>
              <w:t> </w:t>
            </w:r>
          </w:p>
          <w:p w:rsidR="00C74188" w:rsidRPr="00C64D63" w:rsidRDefault="00C74188" w:rsidP="00F11A0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proofErr w:type="spellStart"/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Социокультурные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</w:tr>
      <w:tr w:rsidR="00C64D63" w:rsidRPr="00C64D63" w:rsidTr="00C64D63">
        <w:trPr>
          <w:trHeight w:val="62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Знакомство с  работой и результатами Центра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в течение 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</w:t>
            </w:r>
            <w:proofErr w:type="gram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</w:tr>
      <w:tr w:rsidR="00C64D63" w:rsidRPr="00C64D63" w:rsidTr="00C64D63">
        <w:trPr>
          <w:trHeight w:val="706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55F8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Создание и ведение страницы «Точка роста  на сайте школы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Знакомство с работой и результатами Центра «Точка роста»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родители,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дети, сотрудники  школы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сентябрь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за информационное обеспечение</w:t>
            </w:r>
          </w:p>
        </w:tc>
      </w:tr>
      <w:tr w:rsidR="00C64D63" w:rsidRPr="00C64D63" w:rsidTr="00C64D63">
        <w:trPr>
          <w:trHeight w:val="716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330" w:lineRule="atLeast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системе открытых </w:t>
            </w:r>
            <w:proofErr w:type="spell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онлайн-уроков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 выпускников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сотрудники центра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15053E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май 202</w:t>
            </w:r>
            <w:r w:rsidRPr="00C64D6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руководитель Центра «Точка роста»,</w:t>
            </w:r>
          </w:p>
          <w:p w:rsidR="00C74188" w:rsidRPr="00C64D63" w:rsidRDefault="00C74188" w:rsidP="00F11A03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C64D63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</w:tr>
    </w:tbl>
    <w:p w:rsidR="002307CF" w:rsidRPr="00C64D63" w:rsidRDefault="002307CF"/>
    <w:sectPr w:rsidR="002307CF" w:rsidRPr="00C64D63" w:rsidSect="00711A8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0C1"/>
    <w:multiLevelType w:val="hybridMultilevel"/>
    <w:tmpl w:val="63DA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1A03"/>
    <w:rsid w:val="000E6441"/>
    <w:rsid w:val="00105A02"/>
    <w:rsid w:val="0015053E"/>
    <w:rsid w:val="001D6D8D"/>
    <w:rsid w:val="002307CF"/>
    <w:rsid w:val="00283525"/>
    <w:rsid w:val="002C6F90"/>
    <w:rsid w:val="003F342E"/>
    <w:rsid w:val="00456DE8"/>
    <w:rsid w:val="004A58FC"/>
    <w:rsid w:val="004F7785"/>
    <w:rsid w:val="00557993"/>
    <w:rsid w:val="00591840"/>
    <w:rsid w:val="005A681A"/>
    <w:rsid w:val="00674332"/>
    <w:rsid w:val="006D5451"/>
    <w:rsid w:val="00711A89"/>
    <w:rsid w:val="007744BC"/>
    <w:rsid w:val="007B216D"/>
    <w:rsid w:val="0094675F"/>
    <w:rsid w:val="009C7CE2"/>
    <w:rsid w:val="009E2D8E"/>
    <w:rsid w:val="00A0198F"/>
    <w:rsid w:val="00B26E61"/>
    <w:rsid w:val="00C16045"/>
    <w:rsid w:val="00C20311"/>
    <w:rsid w:val="00C46733"/>
    <w:rsid w:val="00C64D63"/>
    <w:rsid w:val="00C74188"/>
    <w:rsid w:val="00CB23AC"/>
    <w:rsid w:val="00F11A03"/>
    <w:rsid w:val="00F5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A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1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A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2024-03-28T03:19:00Z</dcterms:created>
  <dcterms:modified xsi:type="dcterms:W3CDTF">2024-09-20T04:52:00Z</dcterms:modified>
</cp:coreProperties>
</file>